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F3CE" w14:textId="77777777" w:rsidR="0067313C" w:rsidRDefault="0067313C" w:rsidP="00E7734F"/>
    <w:p w14:paraId="5C9CFABA" w14:textId="77777777" w:rsidR="00253AF4" w:rsidRDefault="00253AF4" w:rsidP="00253AF4">
      <w:pPr>
        <w:jc w:val="center"/>
      </w:pPr>
      <w:r w:rsidRPr="00C05349">
        <w:rPr>
          <w:rFonts w:eastAsia="標楷體" w:cs="Arial"/>
          <w:sz w:val="36"/>
          <w:szCs w:val="36"/>
          <w:u w:val="single"/>
        </w:rPr>
        <w:t>國立高雄科技大學外語學院</w:t>
      </w:r>
    </w:p>
    <w:p w14:paraId="0D4BAA0F" w14:textId="77777777" w:rsidR="00253AF4" w:rsidRDefault="00A82B86" w:rsidP="00253AF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253AF4">
        <w:rPr>
          <w:rFonts w:ascii="標楷體" w:eastAsia="標楷體" w:hAnsi="標楷體" w:hint="eastAsia"/>
          <w:sz w:val="36"/>
          <w:szCs w:val="36"/>
        </w:rPr>
        <w:t>資訊科技應用學程</w:t>
      </w:r>
      <w:r>
        <w:rPr>
          <w:rFonts w:ascii="標楷體" w:eastAsia="標楷體" w:hAnsi="標楷體" w:hint="eastAsia"/>
          <w:sz w:val="36"/>
          <w:szCs w:val="36"/>
        </w:rPr>
        <w:t>」課程規劃表</w:t>
      </w:r>
    </w:p>
    <w:p w14:paraId="2AC7B7EC" w14:textId="77777777" w:rsidR="00A82B86" w:rsidRDefault="00A82B86" w:rsidP="00A82B86">
      <w:pPr>
        <w:snapToGrid w:val="0"/>
        <w:spacing w:line="0" w:lineRule="atLeast"/>
        <w:ind w:firstLineChars="1050" w:firstLine="1890"/>
        <w:jc w:val="right"/>
        <w:rPr>
          <w:rFonts w:eastAsia="標楷體" w:cs="Arial"/>
          <w:sz w:val="18"/>
          <w:szCs w:val="18"/>
        </w:rPr>
      </w:pPr>
    </w:p>
    <w:p w14:paraId="4AE7B499" w14:textId="77777777" w:rsidR="00A82B86" w:rsidRDefault="00A82B86" w:rsidP="00A82B86">
      <w:pPr>
        <w:snapToGrid w:val="0"/>
        <w:spacing w:line="0" w:lineRule="atLeast"/>
        <w:ind w:firstLineChars="1050" w:firstLine="1890"/>
        <w:jc w:val="right"/>
        <w:rPr>
          <w:rFonts w:eastAsia="標楷體" w:cs="Arial"/>
          <w:sz w:val="18"/>
          <w:szCs w:val="18"/>
        </w:rPr>
      </w:pPr>
      <w:r>
        <w:rPr>
          <w:rFonts w:eastAsia="標楷體" w:cs="Arial" w:hint="eastAsia"/>
          <w:sz w:val="18"/>
          <w:szCs w:val="18"/>
        </w:rPr>
        <w:t>109</w:t>
      </w:r>
      <w:r w:rsidRPr="00C05349">
        <w:rPr>
          <w:rFonts w:eastAsia="標楷體" w:cs="Arial" w:hint="eastAsia"/>
          <w:sz w:val="18"/>
          <w:szCs w:val="18"/>
        </w:rPr>
        <w:t>年</w:t>
      </w:r>
      <w:r>
        <w:rPr>
          <w:rFonts w:eastAsia="標楷體" w:cs="Arial" w:hint="eastAsia"/>
          <w:sz w:val="18"/>
          <w:szCs w:val="18"/>
        </w:rPr>
        <w:t>5</w:t>
      </w:r>
      <w:r w:rsidRPr="00C05349">
        <w:rPr>
          <w:rFonts w:eastAsia="標楷體" w:cs="Arial" w:hint="eastAsia"/>
          <w:sz w:val="18"/>
          <w:szCs w:val="18"/>
        </w:rPr>
        <w:t>月</w:t>
      </w:r>
      <w:r>
        <w:rPr>
          <w:rFonts w:eastAsia="標楷體" w:cs="Arial" w:hint="eastAsia"/>
          <w:sz w:val="18"/>
          <w:szCs w:val="18"/>
        </w:rPr>
        <w:t>27</w:t>
      </w:r>
      <w:r w:rsidRPr="00C05349">
        <w:rPr>
          <w:rFonts w:eastAsia="標楷體" w:cs="Arial" w:hint="eastAsia"/>
          <w:sz w:val="18"/>
          <w:szCs w:val="18"/>
        </w:rPr>
        <w:t>日</w:t>
      </w:r>
      <w:r w:rsidRPr="00C05349">
        <w:rPr>
          <w:rFonts w:eastAsia="標楷體" w:cs="Arial" w:hint="eastAsia"/>
          <w:sz w:val="18"/>
          <w:szCs w:val="18"/>
        </w:rPr>
        <w:t>10</w:t>
      </w:r>
      <w:r>
        <w:rPr>
          <w:rFonts w:eastAsia="標楷體" w:cs="Arial" w:hint="eastAsia"/>
          <w:sz w:val="18"/>
          <w:szCs w:val="18"/>
        </w:rPr>
        <w:t>8</w:t>
      </w:r>
      <w:r w:rsidRPr="00C05349">
        <w:rPr>
          <w:rFonts w:eastAsia="標楷體" w:cs="Arial" w:hint="eastAsia"/>
          <w:sz w:val="18"/>
          <w:szCs w:val="18"/>
        </w:rPr>
        <w:t>學年度第</w:t>
      </w:r>
      <w:r>
        <w:rPr>
          <w:rFonts w:eastAsia="標楷體" w:cs="Arial" w:hint="eastAsia"/>
          <w:sz w:val="18"/>
          <w:szCs w:val="18"/>
        </w:rPr>
        <w:t>2</w:t>
      </w:r>
      <w:r w:rsidRPr="00C05349">
        <w:rPr>
          <w:rFonts w:eastAsia="標楷體" w:cs="Arial" w:hint="eastAsia"/>
          <w:sz w:val="18"/>
          <w:szCs w:val="18"/>
        </w:rPr>
        <w:t>次</w:t>
      </w:r>
      <w:r>
        <w:rPr>
          <w:rFonts w:eastAsia="標楷體" w:cs="Arial" w:hint="eastAsia"/>
          <w:sz w:val="18"/>
          <w:szCs w:val="18"/>
        </w:rPr>
        <w:t>校</w:t>
      </w:r>
      <w:r w:rsidRPr="00C05349">
        <w:rPr>
          <w:rFonts w:eastAsia="標楷體" w:cs="Arial" w:hint="eastAsia"/>
          <w:sz w:val="18"/>
          <w:szCs w:val="18"/>
        </w:rPr>
        <w:t>課程委員會議通過</w:t>
      </w:r>
    </w:p>
    <w:p w14:paraId="36081F95" w14:textId="77777777" w:rsidR="007F1616" w:rsidRDefault="007F1616" w:rsidP="00A82B86">
      <w:pPr>
        <w:snapToGrid w:val="0"/>
        <w:spacing w:line="0" w:lineRule="atLeast"/>
        <w:ind w:firstLineChars="1050" w:firstLine="2100"/>
        <w:jc w:val="right"/>
        <w:rPr>
          <w:rFonts w:eastAsia="標楷體" w:cs="Arial"/>
          <w:kern w:val="0"/>
          <w:sz w:val="20"/>
          <w:szCs w:val="20"/>
        </w:rPr>
      </w:pPr>
      <w:r>
        <w:rPr>
          <w:rFonts w:eastAsia="標楷體" w:cs="Arial"/>
          <w:kern w:val="0"/>
          <w:sz w:val="20"/>
          <w:szCs w:val="20"/>
        </w:rPr>
        <w:t>109</w:t>
      </w:r>
      <w:r>
        <w:rPr>
          <w:rFonts w:eastAsia="標楷體" w:cs="Arial" w:hint="eastAsia"/>
          <w:kern w:val="0"/>
          <w:sz w:val="20"/>
          <w:szCs w:val="20"/>
        </w:rPr>
        <w:t>年</w:t>
      </w:r>
      <w:r>
        <w:rPr>
          <w:rFonts w:eastAsia="標楷體" w:cs="Arial"/>
          <w:kern w:val="0"/>
          <w:sz w:val="20"/>
          <w:szCs w:val="20"/>
        </w:rPr>
        <w:t>11</w:t>
      </w:r>
      <w:r>
        <w:rPr>
          <w:rFonts w:eastAsia="標楷體" w:cs="Arial" w:hint="eastAsia"/>
          <w:kern w:val="0"/>
          <w:sz w:val="20"/>
          <w:szCs w:val="20"/>
        </w:rPr>
        <w:t>月</w:t>
      </w:r>
      <w:r>
        <w:rPr>
          <w:rFonts w:eastAsia="標楷體" w:cs="Arial"/>
          <w:kern w:val="0"/>
          <w:sz w:val="20"/>
          <w:szCs w:val="20"/>
        </w:rPr>
        <w:t>25</w:t>
      </w:r>
      <w:r>
        <w:rPr>
          <w:rFonts w:eastAsia="標楷體" w:cs="Arial" w:hint="eastAsia"/>
          <w:kern w:val="0"/>
          <w:sz w:val="20"/>
          <w:szCs w:val="20"/>
        </w:rPr>
        <w:t>日</w:t>
      </w:r>
      <w:r>
        <w:rPr>
          <w:rFonts w:eastAsia="標楷體" w:cs="Arial"/>
          <w:kern w:val="0"/>
          <w:sz w:val="20"/>
          <w:szCs w:val="20"/>
        </w:rPr>
        <w:t>109</w:t>
      </w:r>
      <w:r>
        <w:rPr>
          <w:rFonts w:eastAsia="標楷體" w:cs="Arial" w:hint="eastAsia"/>
          <w:kern w:val="0"/>
          <w:sz w:val="20"/>
          <w:szCs w:val="20"/>
        </w:rPr>
        <w:t>學年度第</w:t>
      </w:r>
      <w:r>
        <w:rPr>
          <w:rFonts w:eastAsia="標楷體" w:cs="Arial"/>
          <w:kern w:val="0"/>
          <w:sz w:val="20"/>
          <w:szCs w:val="20"/>
        </w:rPr>
        <w:t>1</w:t>
      </w:r>
      <w:r>
        <w:rPr>
          <w:rFonts w:eastAsia="標楷體" w:cs="Arial" w:hint="eastAsia"/>
          <w:kern w:val="0"/>
          <w:sz w:val="20"/>
          <w:szCs w:val="20"/>
        </w:rPr>
        <w:t>次校課程委員會議通過</w:t>
      </w:r>
    </w:p>
    <w:p w14:paraId="70B07456" w14:textId="77777777" w:rsidR="004E1415" w:rsidRDefault="006B06CD" w:rsidP="00A82B86">
      <w:pPr>
        <w:snapToGrid w:val="0"/>
        <w:spacing w:line="0" w:lineRule="atLeast"/>
        <w:ind w:firstLineChars="1050" w:firstLine="2100"/>
        <w:jc w:val="right"/>
        <w:rPr>
          <w:rFonts w:eastAsia="標楷體" w:cs="Arial"/>
          <w:kern w:val="0"/>
          <w:sz w:val="20"/>
          <w:szCs w:val="20"/>
        </w:rPr>
      </w:pPr>
      <w:r w:rsidRPr="006B06CD">
        <w:rPr>
          <w:rFonts w:eastAsia="標楷體" w:cs="Arial" w:hint="eastAsia"/>
          <w:kern w:val="0"/>
          <w:sz w:val="20"/>
          <w:szCs w:val="20"/>
        </w:rPr>
        <w:t>110</w:t>
      </w:r>
      <w:r w:rsidRPr="006B06CD">
        <w:rPr>
          <w:rFonts w:eastAsia="標楷體" w:cs="Arial" w:hint="eastAsia"/>
          <w:kern w:val="0"/>
          <w:sz w:val="20"/>
          <w:szCs w:val="20"/>
        </w:rPr>
        <w:t>年</w:t>
      </w:r>
      <w:r w:rsidRPr="006B06CD">
        <w:rPr>
          <w:rFonts w:eastAsia="標楷體" w:cs="Arial" w:hint="eastAsia"/>
          <w:kern w:val="0"/>
          <w:sz w:val="20"/>
          <w:szCs w:val="20"/>
        </w:rPr>
        <w:t>5</w:t>
      </w:r>
      <w:r w:rsidRPr="006B06CD">
        <w:rPr>
          <w:rFonts w:eastAsia="標楷體" w:cs="Arial" w:hint="eastAsia"/>
          <w:kern w:val="0"/>
          <w:sz w:val="20"/>
          <w:szCs w:val="20"/>
        </w:rPr>
        <w:t>月</w:t>
      </w:r>
      <w:r w:rsidRPr="006B06CD">
        <w:rPr>
          <w:rFonts w:eastAsia="標楷體" w:cs="Arial" w:hint="eastAsia"/>
          <w:kern w:val="0"/>
          <w:sz w:val="20"/>
          <w:szCs w:val="20"/>
        </w:rPr>
        <w:t>26</w:t>
      </w:r>
      <w:r w:rsidRPr="006B06CD">
        <w:rPr>
          <w:rFonts w:eastAsia="標楷體" w:cs="Arial" w:hint="eastAsia"/>
          <w:kern w:val="0"/>
          <w:sz w:val="20"/>
          <w:szCs w:val="20"/>
        </w:rPr>
        <w:t>日</w:t>
      </w:r>
      <w:r w:rsidRPr="006B06CD">
        <w:rPr>
          <w:rFonts w:eastAsia="標楷體" w:cs="Arial" w:hint="eastAsia"/>
          <w:kern w:val="0"/>
          <w:sz w:val="20"/>
          <w:szCs w:val="20"/>
        </w:rPr>
        <w:t>109</w:t>
      </w:r>
      <w:r w:rsidRPr="006B06CD">
        <w:rPr>
          <w:rFonts w:eastAsia="標楷體" w:cs="Arial" w:hint="eastAsia"/>
          <w:kern w:val="0"/>
          <w:sz w:val="20"/>
          <w:szCs w:val="20"/>
        </w:rPr>
        <w:t>學年度第</w:t>
      </w:r>
      <w:r w:rsidRPr="006B06CD">
        <w:rPr>
          <w:rFonts w:eastAsia="標楷體" w:cs="Arial" w:hint="eastAsia"/>
          <w:kern w:val="0"/>
          <w:sz w:val="20"/>
          <w:szCs w:val="20"/>
        </w:rPr>
        <w:t>2</w:t>
      </w:r>
      <w:r w:rsidRPr="006B06CD">
        <w:rPr>
          <w:rFonts w:eastAsia="標楷體" w:cs="Arial" w:hint="eastAsia"/>
          <w:kern w:val="0"/>
          <w:sz w:val="20"/>
          <w:szCs w:val="20"/>
        </w:rPr>
        <w:t>次校課程委員會議通過</w:t>
      </w:r>
    </w:p>
    <w:p w14:paraId="3C6C05F2" w14:textId="78258B8F" w:rsidR="00791134" w:rsidRDefault="00791134" w:rsidP="00791134">
      <w:pPr>
        <w:spacing w:line="0" w:lineRule="atLeast"/>
        <w:jc w:val="right"/>
        <w:outlineLvl w:val="0"/>
        <w:rPr>
          <w:rFonts w:eastAsia="標楷體" w:cs="Arial"/>
          <w:kern w:val="0"/>
          <w:sz w:val="20"/>
          <w:szCs w:val="20"/>
        </w:rPr>
      </w:pPr>
      <w:r w:rsidRPr="00791134">
        <w:rPr>
          <w:rFonts w:eastAsia="標楷體" w:cs="Arial"/>
          <w:kern w:val="0"/>
          <w:sz w:val="20"/>
          <w:szCs w:val="20"/>
        </w:rPr>
        <w:t>111</w:t>
      </w:r>
      <w:r w:rsidRPr="00791134">
        <w:rPr>
          <w:rFonts w:eastAsia="標楷體" w:cs="Arial" w:hint="eastAsia"/>
          <w:kern w:val="0"/>
          <w:sz w:val="20"/>
          <w:szCs w:val="20"/>
        </w:rPr>
        <w:t>年</w:t>
      </w:r>
      <w:r w:rsidRPr="00791134">
        <w:rPr>
          <w:rFonts w:eastAsia="標楷體" w:cs="Arial"/>
          <w:kern w:val="0"/>
          <w:sz w:val="20"/>
          <w:szCs w:val="20"/>
        </w:rPr>
        <w:t>5</w:t>
      </w:r>
      <w:r w:rsidRPr="00791134">
        <w:rPr>
          <w:rFonts w:eastAsia="標楷體" w:cs="Arial" w:hint="eastAsia"/>
          <w:kern w:val="0"/>
          <w:sz w:val="20"/>
          <w:szCs w:val="20"/>
        </w:rPr>
        <w:t>月</w:t>
      </w:r>
      <w:r w:rsidRPr="00791134">
        <w:rPr>
          <w:rFonts w:eastAsia="標楷體" w:cs="Arial"/>
          <w:kern w:val="0"/>
          <w:sz w:val="20"/>
          <w:szCs w:val="20"/>
        </w:rPr>
        <w:t>11</w:t>
      </w:r>
      <w:r w:rsidRPr="00791134">
        <w:rPr>
          <w:rFonts w:eastAsia="標楷體" w:cs="Arial" w:hint="eastAsia"/>
          <w:kern w:val="0"/>
          <w:sz w:val="20"/>
          <w:szCs w:val="20"/>
        </w:rPr>
        <w:t>日</w:t>
      </w:r>
      <w:r w:rsidRPr="00791134">
        <w:rPr>
          <w:rFonts w:eastAsia="標楷體" w:cs="Arial" w:hint="eastAsia"/>
          <w:kern w:val="0"/>
          <w:sz w:val="20"/>
          <w:szCs w:val="20"/>
        </w:rPr>
        <w:t>110</w:t>
      </w:r>
      <w:r w:rsidRPr="00791134">
        <w:rPr>
          <w:rFonts w:eastAsia="標楷體" w:cs="Arial" w:hint="eastAsia"/>
          <w:kern w:val="0"/>
          <w:sz w:val="20"/>
          <w:szCs w:val="20"/>
        </w:rPr>
        <w:t>學年度第</w:t>
      </w:r>
      <w:r w:rsidRPr="00791134">
        <w:rPr>
          <w:rFonts w:eastAsia="標楷體" w:cs="Arial" w:hint="eastAsia"/>
          <w:kern w:val="0"/>
          <w:sz w:val="20"/>
          <w:szCs w:val="20"/>
        </w:rPr>
        <w:t>2</w:t>
      </w:r>
      <w:r w:rsidRPr="00791134">
        <w:rPr>
          <w:rFonts w:eastAsia="標楷體" w:cs="Arial" w:hint="eastAsia"/>
          <w:kern w:val="0"/>
          <w:sz w:val="20"/>
          <w:szCs w:val="20"/>
        </w:rPr>
        <w:t>次校課程委員會議通過</w:t>
      </w:r>
    </w:p>
    <w:p w14:paraId="5367DEC4" w14:textId="2BD92218" w:rsidR="00F4157A" w:rsidRPr="00F4157A" w:rsidRDefault="00F4157A" w:rsidP="00791134">
      <w:pPr>
        <w:spacing w:line="0" w:lineRule="atLeast"/>
        <w:jc w:val="right"/>
        <w:outlineLvl w:val="0"/>
        <w:rPr>
          <w:rFonts w:eastAsia="標楷體" w:cs="Arial" w:hint="eastAsia"/>
          <w:color w:val="FF0000"/>
          <w:kern w:val="0"/>
          <w:sz w:val="20"/>
          <w:szCs w:val="20"/>
        </w:rPr>
      </w:pPr>
      <w:r w:rsidRPr="00F4157A">
        <w:rPr>
          <w:rFonts w:eastAsia="標楷體" w:cs="Arial"/>
          <w:color w:val="FF0000"/>
          <w:kern w:val="0"/>
          <w:sz w:val="20"/>
          <w:szCs w:val="20"/>
        </w:rPr>
        <w:t>112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年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1</w:t>
      </w:r>
      <w:r w:rsidRPr="00F4157A">
        <w:rPr>
          <w:rFonts w:eastAsia="標楷體" w:cs="Arial"/>
          <w:color w:val="FF0000"/>
          <w:kern w:val="0"/>
          <w:sz w:val="20"/>
          <w:szCs w:val="20"/>
        </w:rPr>
        <w:t>1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月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2</w:t>
      </w:r>
      <w:r w:rsidRPr="00F4157A">
        <w:rPr>
          <w:rFonts w:eastAsia="標楷體" w:cs="Arial"/>
          <w:color w:val="FF0000"/>
          <w:kern w:val="0"/>
          <w:sz w:val="20"/>
          <w:szCs w:val="20"/>
        </w:rPr>
        <w:t>2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日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1</w:t>
      </w:r>
      <w:r w:rsidRPr="00F4157A">
        <w:rPr>
          <w:rFonts w:eastAsia="標楷體" w:cs="Arial"/>
          <w:color w:val="FF0000"/>
          <w:kern w:val="0"/>
          <w:sz w:val="20"/>
          <w:szCs w:val="20"/>
        </w:rPr>
        <w:t>12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學年度第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1</w:t>
      </w:r>
      <w:r w:rsidRPr="00F4157A">
        <w:rPr>
          <w:rFonts w:eastAsia="標楷體" w:cs="Arial" w:hint="eastAsia"/>
          <w:color w:val="FF0000"/>
          <w:kern w:val="0"/>
          <w:sz w:val="20"/>
          <w:szCs w:val="20"/>
        </w:rPr>
        <w:t>次校課程委員會議通過</w:t>
      </w:r>
    </w:p>
    <w:p w14:paraId="172CF4C0" w14:textId="77777777" w:rsidR="00791134" w:rsidRPr="00791134" w:rsidRDefault="00791134" w:rsidP="00A82B86">
      <w:pPr>
        <w:snapToGrid w:val="0"/>
        <w:spacing w:line="0" w:lineRule="atLeast"/>
        <w:ind w:firstLineChars="1050" w:firstLine="1890"/>
        <w:jc w:val="right"/>
        <w:rPr>
          <w:rFonts w:eastAsia="標楷體" w:cs="Arial"/>
          <w:sz w:val="18"/>
          <w:szCs w:val="18"/>
        </w:rPr>
      </w:pPr>
    </w:p>
    <w:p w14:paraId="32B62971" w14:textId="77777777" w:rsidR="0067313C" w:rsidRDefault="0067313C" w:rsidP="00E7734F"/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101"/>
        <w:gridCol w:w="851"/>
        <w:gridCol w:w="708"/>
        <w:gridCol w:w="851"/>
        <w:gridCol w:w="261"/>
        <w:gridCol w:w="1156"/>
        <w:gridCol w:w="2767"/>
      </w:tblGrid>
      <w:tr w:rsidR="00791134" w:rsidRPr="00791134" w14:paraId="02F62ECA" w14:textId="77777777" w:rsidTr="00791134">
        <w:trPr>
          <w:trHeight w:val="477"/>
          <w:jc w:val="center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6096AA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規劃學院</w:t>
            </w:r>
          </w:p>
        </w:tc>
        <w:tc>
          <w:tcPr>
            <w:tcW w:w="7695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0BD97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9113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外語學院</w:t>
            </w:r>
          </w:p>
        </w:tc>
      </w:tr>
      <w:tr w:rsidR="00791134" w:rsidRPr="00791134" w14:paraId="6BFD6361" w14:textId="77777777" w:rsidTr="00FB723E">
        <w:trPr>
          <w:trHeight w:val="487"/>
          <w:jc w:val="center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6DA232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學程名稱</w:t>
            </w:r>
          </w:p>
        </w:tc>
        <w:tc>
          <w:tcPr>
            <w:tcW w:w="195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F43574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Hlk36546619"/>
            <w:r w:rsidRPr="007911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資訊科技應用學程</w:t>
            </w:r>
            <w:bookmarkEnd w:id="0"/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B37316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英文名稱</w:t>
            </w:r>
          </w:p>
        </w:tc>
        <w:tc>
          <w:tcPr>
            <w:tcW w:w="418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30BED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pacing w:val="-8"/>
                <w:kern w:val="0"/>
                <w:sz w:val="21"/>
                <w:szCs w:val="21"/>
              </w:rPr>
            </w:pPr>
            <w:r w:rsidRPr="00791134">
              <w:rPr>
                <w:rFonts w:ascii="Times New Roman" w:eastAsia="標楷體" w:hAnsi="Times New Roman" w:cs="Times New Roman"/>
                <w:b/>
                <w:color w:val="000000"/>
                <w:spacing w:val="-8"/>
                <w:kern w:val="0"/>
                <w:szCs w:val="21"/>
              </w:rPr>
              <w:t>Information Technology Application Credit Program</w:t>
            </w:r>
          </w:p>
        </w:tc>
      </w:tr>
      <w:tr w:rsidR="00791134" w:rsidRPr="00791134" w14:paraId="401A27DB" w14:textId="77777777" w:rsidTr="00FB723E">
        <w:trPr>
          <w:trHeight w:val="253"/>
          <w:jc w:val="center"/>
        </w:trPr>
        <w:tc>
          <w:tcPr>
            <w:tcW w:w="9352" w:type="dxa"/>
            <w:gridSpan w:val="8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2DA69CF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核　心　選　修　課　程</w:t>
            </w:r>
          </w:p>
        </w:tc>
      </w:tr>
      <w:tr w:rsidR="00791134" w:rsidRPr="00791134" w14:paraId="2A4303DA" w14:textId="77777777" w:rsidTr="00FB723E">
        <w:trPr>
          <w:trHeight w:val="454"/>
          <w:jc w:val="center"/>
        </w:trPr>
        <w:tc>
          <w:tcPr>
            <w:tcW w:w="27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677C790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C2FB254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永久課號</w:t>
            </w:r>
            <w:proofErr w:type="gramEnd"/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CD94A9C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7101385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授課學期</w:t>
            </w:r>
          </w:p>
        </w:tc>
        <w:tc>
          <w:tcPr>
            <w:tcW w:w="2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EC9AEC8" w14:textId="77777777" w:rsidR="00791134" w:rsidRPr="00791134" w:rsidRDefault="00791134" w:rsidP="00FB72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支援單位</w:t>
            </w:r>
          </w:p>
        </w:tc>
      </w:tr>
      <w:tr w:rsidR="00791134" w:rsidRPr="00791134" w14:paraId="123A8313" w14:textId="77777777" w:rsidTr="00FB723E">
        <w:trPr>
          <w:trHeight w:val="408"/>
          <w:jc w:val="center"/>
        </w:trPr>
        <w:tc>
          <w:tcPr>
            <w:tcW w:w="2758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789D3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大數據商業應用分析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F565F" w14:textId="77777777" w:rsidR="00791134" w:rsidRPr="00791134" w:rsidRDefault="00791134" w:rsidP="00FB723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167C10046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13183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52E81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三下</w:t>
            </w:r>
          </w:p>
        </w:tc>
        <w:tc>
          <w:tcPr>
            <w:tcW w:w="27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5E261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資管系</w:t>
            </w:r>
          </w:p>
        </w:tc>
      </w:tr>
      <w:tr w:rsidR="00791134" w:rsidRPr="00791134" w14:paraId="5D1D53A1" w14:textId="77777777" w:rsidTr="00FB723E">
        <w:trPr>
          <w:trHeight w:val="413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32F97" w14:textId="77777777" w:rsidR="00791134" w:rsidRPr="00791134" w:rsidRDefault="00791134" w:rsidP="00FB723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6546639"/>
            <w:bookmarkStart w:id="2" w:name="_Hlk36546630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程式設計（一）</w:t>
            </w:r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59CD6" w14:textId="77777777" w:rsidR="00791134" w:rsidRPr="00791134" w:rsidRDefault="00791134" w:rsidP="00FB723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167C10078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5E5D36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AC58C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966E5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電通系</w:t>
            </w:r>
            <w:proofErr w:type="gramEnd"/>
          </w:p>
        </w:tc>
      </w:tr>
      <w:tr w:rsidR="00791134" w:rsidRPr="00791134" w14:paraId="30F850AD" w14:textId="77777777" w:rsidTr="00FB723E">
        <w:trPr>
          <w:trHeight w:val="426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2BAB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程式設計（二）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E1358" w14:textId="77777777" w:rsidR="00791134" w:rsidRPr="00791134" w:rsidRDefault="00791134" w:rsidP="00FB723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167C10079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8D0BC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CBE38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A6959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電通系</w:t>
            </w:r>
            <w:proofErr w:type="gramEnd"/>
          </w:p>
        </w:tc>
      </w:tr>
      <w:bookmarkEnd w:id="2"/>
      <w:tr w:rsidR="00791134" w:rsidRPr="00791134" w14:paraId="30461047" w14:textId="77777777" w:rsidTr="00FB723E">
        <w:trPr>
          <w:trHeight w:val="426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BD26B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多媒體科技概論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416FB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042C00895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2794B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4117B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上、下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F705B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博雅中心</w:t>
            </w:r>
          </w:p>
        </w:tc>
      </w:tr>
      <w:tr w:rsidR="00791134" w:rsidRPr="00791134" w14:paraId="363F435C" w14:textId="77777777" w:rsidTr="00FB723E">
        <w:trPr>
          <w:trHeight w:val="426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B36A2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翻譯科技與專案管理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B9939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167C10080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21EA2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E21AB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4C5CD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E577D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應英系</w:t>
            </w:r>
            <w:proofErr w:type="gramEnd"/>
          </w:p>
        </w:tc>
      </w:tr>
      <w:tr w:rsidR="00791134" w:rsidRPr="00791134" w14:paraId="07A2657A" w14:textId="77777777" w:rsidTr="00FB723E">
        <w:trPr>
          <w:trHeight w:val="426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07E37C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數位剪輯與影像處理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ED554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167C10081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AC3B8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33945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8D439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外語學院</w:t>
            </w:r>
          </w:p>
        </w:tc>
      </w:tr>
      <w:tr w:rsidR="00791134" w:rsidRPr="00791134" w14:paraId="0A0A3797" w14:textId="77777777" w:rsidTr="00FB723E">
        <w:trPr>
          <w:trHeight w:val="426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BB9D5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動畫影片製作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50947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167C10082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1CE06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B97EDE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4D773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外語學院</w:t>
            </w:r>
          </w:p>
        </w:tc>
      </w:tr>
      <w:tr w:rsidR="00791134" w:rsidRPr="00791134" w14:paraId="4EF1F60A" w14:textId="77777777" w:rsidTr="00FB723E">
        <w:trPr>
          <w:trHeight w:val="426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3430B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科技應用</w:t>
            </w: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與文創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FD6C3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167C10083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4EC18C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63CF03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94D94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創</w:t>
            </w: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創</w:t>
            </w:r>
            <w:proofErr w:type="gramEnd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中心</w:t>
            </w:r>
          </w:p>
        </w:tc>
      </w:tr>
      <w:tr w:rsidR="00791134" w:rsidRPr="00791134" w14:paraId="0C0C319B" w14:textId="77777777" w:rsidTr="00FB723E">
        <w:trPr>
          <w:trHeight w:val="413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8BE37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商務網站設計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2622FD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167C10084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92A09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E8B37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F7EB2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外語學院</w:t>
            </w:r>
          </w:p>
        </w:tc>
      </w:tr>
      <w:tr w:rsidR="00791134" w:rsidRPr="00791134" w14:paraId="481AD965" w14:textId="77777777" w:rsidTr="00FB723E">
        <w:trPr>
          <w:trHeight w:val="42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7D0F6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科技創新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85C69" w14:textId="77777777" w:rsidR="00791134" w:rsidRPr="00791134" w:rsidRDefault="00791134" w:rsidP="00FB723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030C10012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E0954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8A58C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上、下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B105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創</w:t>
            </w: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創</w:t>
            </w:r>
            <w:proofErr w:type="gramEnd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中心</w:t>
            </w:r>
          </w:p>
        </w:tc>
      </w:tr>
      <w:tr w:rsidR="00791134" w:rsidRPr="00791134" w14:paraId="1C147D14" w14:textId="77777777" w:rsidTr="00FB723E">
        <w:trPr>
          <w:trHeight w:val="42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2C398" w14:textId="77777777" w:rsidR="00791134" w:rsidRPr="00791134" w:rsidRDefault="00791134" w:rsidP="00FB72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AI</w:t>
            </w: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數位人文導論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67821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167C10086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B88FD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34D9E" w14:textId="77777777" w:rsidR="00791134" w:rsidRPr="00791134" w:rsidRDefault="00791134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三上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57C0B" w14:textId="77777777" w:rsidR="00791134" w:rsidRPr="00791134" w:rsidRDefault="00791134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91134">
              <w:rPr>
                <w:rFonts w:ascii="Times New Roman" w:eastAsia="標楷體" w:hAnsi="Times New Roman" w:cs="Times New Roman"/>
                <w:sz w:val="28"/>
                <w:szCs w:val="28"/>
              </w:rPr>
              <w:t>應英系</w:t>
            </w:r>
            <w:proofErr w:type="gramEnd"/>
          </w:p>
        </w:tc>
      </w:tr>
      <w:tr w:rsidR="00F4157A" w:rsidRPr="00791134" w14:paraId="72EA3EDA" w14:textId="77777777" w:rsidTr="00FB723E">
        <w:trPr>
          <w:trHeight w:val="42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E8368" w14:textId="2244C22C" w:rsidR="00F4157A" w:rsidRPr="004C5CD9" w:rsidRDefault="00F4157A" w:rsidP="00FB723E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4C5CD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生成式人工智慧導論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3CBF4" w14:textId="69171794" w:rsidR="00F4157A" w:rsidRPr="004C5CD9" w:rsidRDefault="00F4157A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4C5CD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4C5C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67</w:t>
            </w:r>
            <w:r w:rsidRPr="004C5C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C1008</w:t>
            </w:r>
            <w:r w:rsidRPr="004C5C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418B3" w14:textId="698FAE72" w:rsidR="00F4157A" w:rsidRPr="004C5CD9" w:rsidRDefault="00F4157A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4C5C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44DCB" w14:textId="025576CE" w:rsidR="00F4157A" w:rsidRPr="004C5CD9" w:rsidRDefault="00F4157A" w:rsidP="00FB723E">
            <w:pPr>
              <w:tabs>
                <w:tab w:val="left" w:pos="86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4C5CD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一下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91226" w14:textId="67D6F511" w:rsidR="00F4157A" w:rsidRPr="004C5CD9" w:rsidRDefault="00F4157A" w:rsidP="00FB72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4C5C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外語學院</w:t>
            </w:r>
          </w:p>
        </w:tc>
      </w:tr>
      <w:tr w:rsidR="00791134" w:rsidRPr="00791134" w14:paraId="12A8B1B8" w14:textId="77777777" w:rsidTr="00791134">
        <w:trPr>
          <w:trHeight w:val="2798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F1BE4" w14:textId="66695A69" w:rsidR="00791134" w:rsidRPr="00791134" w:rsidRDefault="00791134" w:rsidP="00791134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FF0000"/>
                <w:spacing w:val="-10"/>
                <w:sz w:val="28"/>
                <w:szCs w:val="28"/>
                <w:u w:val="single"/>
              </w:rPr>
              <w:t>11</w:t>
            </w:r>
            <w:r w:rsidR="00F4157A">
              <w:rPr>
                <w:rFonts w:ascii="Times New Roman" w:eastAsia="標楷體" w:hAnsi="Times New Roman" w:cs="Times New Roman"/>
                <w:color w:val="FF0000"/>
                <w:spacing w:val="-10"/>
                <w:sz w:val="28"/>
                <w:szCs w:val="28"/>
                <w:u w:val="single"/>
              </w:rPr>
              <w:t>2</w:t>
            </w:r>
            <w:r w:rsidRPr="00791134">
              <w:rPr>
                <w:rFonts w:ascii="Times New Roman" w:eastAsia="標楷體" w:hAnsi="Times New Roman" w:cs="Times New Roman"/>
                <w:color w:val="FF0000"/>
                <w:spacing w:val="-10"/>
                <w:sz w:val="28"/>
                <w:szCs w:val="28"/>
                <w:u w:val="single"/>
              </w:rPr>
              <w:t>學年度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(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含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)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以後在學學生適用。</w:t>
            </w:r>
          </w:p>
          <w:p w14:paraId="33ADD970" w14:textId="77777777" w:rsidR="00791134" w:rsidRPr="00791134" w:rsidRDefault="00791134" w:rsidP="00791134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修課規定：須修滿</w:t>
            </w: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12</w:t>
            </w: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學分。</w:t>
            </w:r>
          </w:p>
          <w:p w14:paraId="2F7B6ED6" w14:textId="77777777" w:rsidR="00791134" w:rsidRPr="00791134" w:rsidRDefault="00791134" w:rsidP="00791134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開課時間：原則上為週三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7.8.9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節、週四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7.8.9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節兩個</w:t>
            </w: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時段。</w:t>
            </w:r>
          </w:p>
          <w:p w14:paraId="2D57D6B8" w14:textId="77777777" w:rsidR="00791134" w:rsidRPr="00791134" w:rsidRDefault="00791134" w:rsidP="00791134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初選時間以四年制三、四年級及二年制優先選課，加退選時間開放全校選課。</w:t>
            </w:r>
          </w:p>
          <w:p w14:paraId="1DD5158E" w14:textId="77777777" w:rsidR="00791134" w:rsidRPr="00791134" w:rsidRDefault="00791134" w:rsidP="00791134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9113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本表未盡事宜，依據本校「學分學程實施要點」、「辦理學生抵免學分要點</w:t>
            </w:r>
            <w:r w:rsidRPr="00791134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」及本院「外語學院學程實施要點」辦理。</w:t>
            </w:r>
          </w:p>
        </w:tc>
      </w:tr>
    </w:tbl>
    <w:p w14:paraId="6CB69E1B" w14:textId="77777777" w:rsidR="0067313C" w:rsidRPr="00791134" w:rsidRDefault="0067313C" w:rsidP="00E7734F"/>
    <w:p w14:paraId="34DC6FD7" w14:textId="77777777" w:rsidR="00C53E4E" w:rsidRDefault="00C53E4E">
      <w:pPr>
        <w:widowControl/>
      </w:pPr>
    </w:p>
    <w:sectPr w:rsidR="00C53E4E" w:rsidSect="009306A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32BC" w14:textId="77777777" w:rsidR="00E42EB0" w:rsidRDefault="00E42EB0" w:rsidP="009306A6">
      <w:r>
        <w:separator/>
      </w:r>
    </w:p>
  </w:endnote>
  <w:endnote w:type="continuationSeparator" w:id="0">
    <w:p w14:paraId="0219F5B7" w14:textId="77777777" w:rsidR="00E42EB0" w:rsidRDefault="00E42EB0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F037" w14:textId="77777777" w:rsidR="00E42EB0" w:rsidRDefault="00E42EB0" w:rsidP="009306A6">
      <w:r>
        <w:separator/>
      </w:r>
    </w:p>
  </w:footnote>
  <w:footnote w:type="continuationSeparator" w:id="0">
    <w:p w14:paraId="043A4088" w14:textId="77777777" w:rsidR="00E42EB0" w:rsidRDefault="00E42EB0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417"/>
    <w:multiLevelType w:val="hybridMultilevel"/>
    <w:tmpl w:val="76621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E5791"/>
    <w:multiLevelType w:val="hybridMultilevel"/>
    <w:tmpl w:val="BA643136"/>
    <w:lvl w:ilvl="0" w:tplc="182CD9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8CB3C4">
      <w:start w:val="1"/>
      <w:numFmt w:val="taiwaneseCountingThousand"/>
      <w:lvlText w:val="(%2)"/>
      <w:lvlJc w:val="left"/>
      <w:pPr>
        <w:ind w:left="930" w:hanging="45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F027EE"/>
    <w:multiLevelType w:val="hybridMultilevel"/>
    <w:tmpl w:val="FF2257EC"/>
    <w:lvl w:ilvl="0" w:tplc="792636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388CB3C4">
      <w:start w:val="1"/>
      <w:numFmt w:val="taiwaneseCountingThousand"/>
      <w:lvlText w:val="(%2)"/>
      <w:lvlJc w:val="left"/>
      <w:pPr>
        <w:ind w:left="930" w:hanging="45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A46EBB"/>
    <w:multiLevelType w:val="hybridMultilevel"/>
    <w:tmpl w:val="9EA82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F20FA"/>
    <w:multiLevelType w:val="hybridMultilevel"/>
    <w:tmpl w:val="BA643136"/>
    <w:lvl w:ilvl="0" w:tplc="182CD9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8CB3C4">
      <w:start w:val="1"/>
      <w:numFmt w:val="taiwaneseCountingThousand"/>
      <w:lvlText w:val="(%2)"/>
      <w:lvlJc w:val="left"/>
      <w:pPr>
        <w:ind w:left="930" w:hanging="45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82333662">
    <w:abstractNumId w:val="0"/>
  </w:num>
  <w:num w:numId="2" w16cid:durableId="1777863298">
    <w:abstractNumId w:val="3"/>
  </w:num>
  <w:num w:numId="3" w16cid:durableId="412974356">
    <w:abstractNumId w:val="4"/>
  </w:num>
  <w:num w:numId="4" w16cid:durableId="1681159476">
    <w:abstractNumId w:val="2"/>
  </w:num>
  <w:num w:numId="5" w16cid:durableId="60990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69"/>
    <w:rsid w:val="000039B7"/>
    <w:rsid w:val="00005B6E"/>
    <w:rsid w:val="000121F7"/>
    <w:rsid w:val="00013B6D"/>
    <w:rsid w:val="0003463C"/>
    <w:rsid w:val="00042E64"/>
    <w:rsid w:val="00043FDA"/>
    <w:rsid w:val="000523EE"/>
    <w:rsid w:val="000549CD"/>
    <w:rsid w:val="00091BBB"/>
    <w:rsid w:val="0009211F"/>
    <w:rsid w:val="000B2CBA"/>
    <w:rsid w:val="000C48CA"/>
    <w:rsid w:val="00113B9F"/>
    <w:rsid w:val="00117B98"/>
    <w:rsid w:val="001222D9"/>
    <w:rsid w:val="00126CF6"/>
    <w:rsid w:val="00130794"/>
    <w:rsid w:val="00146BA8"/>
    <w:rsid w:val="001C4932"/>
    <w:rsid w:val="001E20F5"/>
    <w:rsid w:val="001E35AB"/>
    <w:rsid w:val="002122E9"/>
    <w:rsid w:val="0021395C"/>
    <w:rsid w:val="00217311"/>
    <w:rsid w:val="002271C7"/>
    <w:rsid w:val="002460CB"/>
    <w:rsid w:val="002525B8"/>
    <w:rsid w:val="00253AF4"/>
    <w:rsid w:val="00272768"/>
    <w:rsid w:val="00280EBC"/>
    <w:rsid w:val="00281E67"/>
    <w:rsid w:val="00295FB7"/>
    <w:rsid w:val="002B03A4"/>
    <w:rsid w:val="002C3D46"/>
    <w:rsid w:val="002E62A8"/>
    <w:rsid w:val="002F3283"/>
    <w:rsid w:val="00322DDD"/>
    <w:rsid w:val="00351678"/>
    <w:rsid w:val="00365FB4"/>
    <w:rsid w:val="00367B03"/>
    <w:rsid w:val="00370A47"/>
    <w:rsid w:val="0037582C"/>
    <w:rsid w:val="00375E33"/>
    <w:rsid w:val="00377ADC"/>
    <w:rsid w:val="003813A3"/>
    <w:rsid w:val="00381881"/>
    <w:rsid w:val="003927F9"/>
    <w:rsid w:val="00392B68"/>
    <w:rsid w:val="003A06B0"/>
    <w:rsid w:val="003A1C51"/>
    <w:rsid w:val="003C7DCC"/>
    <w:rsid w:val="003D068A"/>
    <w:rsid w:val="003E6053"/>
    <w:rsid w:val="00402812"/>
    <w:rsid w:val="004070AB"/>
    <w:rsid w:val="00436333"/>
    <w:rsid w:val="0044507F"/>
    <w:rsid w:val="00460D0C"/>
    <w:rsid w:val="00463156"/>
    <w:rsid w:val="004650E9"/>
    <w:rsid w:val="00474D7A"/>
    <w:rsid w:val="004A5191"/>
    <w:rsid w:val="004C0D4D"/>
    <w:rsid w:val="004C3A6E"/>
    <w:rsid w:val="004C5CD9"/>
    <w:rsid w:val="004D4337"/>
    <w:rsid w:val="004E1415"/>
    <w:rsid w:val="0052236A"/>
    <w:rsid w:val="00523630"/>
    <w:rsid w:val="0052598F"/>
    <w:rsid w:val="005319CE"/>
    <w:rsid w:val="00535435"/>
    <w:rsid w:val="0053632F"/>
    <w:rsid w:val="00552CFC"/>
    <w:rsid w:val="00556DE1"/>
    <w:rsid w:val="00567D8F"/>
    <w:rsid w:val="005752F5"/>
    <w:rsid w:val="005770CA"/>
    <w:rsid w:val="00594163"/>
    <w:rsid w:val="00596F7C"/>
    <w:rsid w:val="005C4839"/>
    <w:rsid w:val="005D0088"/>
    <w:rsid w:val="005D5D14"/>
    <w:rsid w:val="005D71FC"/>
    <w:rsid w:val="005E7589"/>
    <w:rsid w:val="005F5C7C"/>
    <w:rsid w:val="005F7237"/>
    <w:rsid w:val="00610650"/>
    <w:rsid w:val="00611222"/>
    <w:rsid w:val="0062214F"/>
    <w:rsid w:val="0067313C"/>
    <w:rsid w:val="00677D38"/>
    <w:rsid w:val="00683A7B"/>
    <w:rsid w:val="006960E5"/>
    <w:rsid w:val="00697AE3"/>
    <w:rsid w:val="006A38CA"/>
    <w:rsid w:val="006A5D61"/>
    <w:rsid w:val="006B06CD"/>
    <w:rsid w:val="006D2573"/>
    <w:rsid w:val="006D4234"/>
    <w:rsid w:val="006D4511"/>
    <w:rsid w:val="00710DBA"/>
    <w:rsid w:val="00724350"/>
    <w:rsid w:val="0073118F"/>
    <w:rsid w:val="00744A31"/>
    <w:rsid w:val="00770B20"/>
    <w:rsid w:val="00791134"/>
    <w:rsid w:val="0079152C"/>
    <w:rsid w:val="007D05D7"/>
    <w:rsid w:val="007E012E"/>
    <w:rsid w:val="007F1616"/>
    <w:rsid w:val="00810DBC"/>
    <w:rsid w:val="00830FF3"/>
    <w:rsid w:val="00846969"/>
    <w:rsid w:val="00862489"/>
    <w:rsid w:val="00880CD8"/>
    <w:rsid w:val="008A3BD5"/>
    <w:rsid w:val="008D630F"/>
    <w:rsid w:val="00915633"/>
    <w:rsid w:val="00923EC8"/>
    <w:rsid w:val="009306A6"/>
    <w:rsid w:val="0093795F"/>
    <w:rsid w:val="00944AB5"/>
    <w:rsid w:val="00955F51"/>
    <w:rsid w:val="00957056"/>
    <w:rsid w:val="00982800"/>
    <w:rsid w:val="00983108"/>
    <w:rsid w:val="009846B6"/>
    <w:rsid w:val="0099626B"/>
    <w:rsid w:val="009B04A9"/>
    <w:rsid w:val="009B151A"/>
    <w:rsid w:val="009B2B7E"/>
    <w:rsid w:val="009B37F2"/>
    <w:rsid w:val="009B381C"/>
    <w:rsid w:val="009C04CB"/>
    <w:rsid w:val="009C530C"/>
    <w:rsid w:val="009D7CC2"/>
    <w:rsid w:val="009E41F5"/>
    <w:rsid w:val="009E43B1"/>
    <w:rsid w:val="009E5A38"/>
    <w:rsid w:val="00A05797"/>
    <w:rsid w:val="00A164D8"/>
    <w:rsid w:val="00A82B86"/>
    <w:rsid w:val="00AA3A01"/>
    <w:rsid w:val="00AF0FED"/>
    <w:rsid w:val="00B06DD4"/>
    <w:rsid w:val="00B20570"/>
    <w:rsid w:val="00B330E9"/>
    <w:rsid w:val="00B45A3D"/>
    <w:rsid w:val="00B46FF7"/>
    <w:rsid w:val="00B50195"/>
    <w:rsid w:val="00B63599"/>
    <w:rsid w:val="00B75137"/>
    <w:rsid w:val="00B8172D"/>
    <w:rsid w:val="00BB4FA3"/>
    <w:rsid w:val="00BD696D"/>
    <w:rsid w:val="00BE2F43"/>
    <w:rsid w:val="00C22446"/>
    <w:rsid w:val="00C2626A"/>
    <w:rsid w:val="00C40EEC"/>
    <w:rsid w:val="00C45D91"/>
    <w:rsid w:val="00C479C3"/>
    <w:rsid w:val="00C50078"/>
    <w:rsid w:val="00C53E4E"/>
    <w:rsid w:val="00C675DA"/>
    <w:rsid w:val="00C81099"/>
    <w:rsid w:val="00C81B9B"/>
    <w:rsid w:val="00C85177"/>
    <w:rsid w:val="00C969AE"/>
    <w:rsid w:val="00C97175"/>
    <w:rsid w:val="00CB39AA"/>
    <w:rsid w:val="00CB439B"/>
    <w:rsid w:val="00CC4EB7"/>
    <w:rsid w:val="00CD67EC"/>
    <w:rsid w:val="00CE04A0"/>
    <w:rsid w:val="00D14367"/>
    <w:rsid w:val="00D53BBC"/>
    <w:rsid w:val="00D5470D"/>
    <w:rsid w:val="00D66D19"/>
    <w:rsid w:val="00DB056E"/>
    <w:rsid w:val="00DB7626"/>
    <w:rsid w:val="00DC434F"/>
    <w:rsid w:val="00DD42E6"/>
    <w:rsid w:val="00DE2E6B"/>
    <w:rsid w:val="00DF4480"/>
    <w:rsid w:val="00DF7859"/>
    <w:rsid w:val="00E27E93"/>
    <w:rsid w:val="00E30A28"/>
    <w:rsid w:val="00E3429E"/>
    <w:rsid w:val="00E376D1"/>
    <w:rsid w:val="00E4255D"/>
    <w:rsid w:val="00E42EB0"/>
    <w:rsid w:val="00E507D2"/>
    <w:rsid w:val="00E75B03"/>
    <w:rsid w:val="00E7734F"/>
    <w:rsid w:val="00EA746F"/>
    <w:rsid w:val="00EC60F6"/>
    <w:rsid w:val="00ED7112"/>
    <w:rsid w:val="00F1584E"/>
    <w:rsid w:val="00F353AA"/>
    <w:rsid w:val="00F36B2C"/>
    <w:rsid w:val="00F4157A"/>
    <w:rsid w:val="00F47CC0"/>
    <w:rsid w:val="00F5518A"/>
    <w:rsid w:val="00F57707"/>
    <w:rsid w:val="00F748C1"/>
    <w:rsid w:val="00F92607"/>
    <w:rsid w:val="00FE5BB8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09E18"/>
  <w15:chartTrackingRefBased/>
  <w15:docId w15:val="{8C14261D-E8DE-394A-B2A4-8C407B40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0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6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6A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74D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superuser</cp:lastModifiedBy>
  <cp:revision>3</cp:revision>
  <cp:lastPrinted>2020-03-30T00:38:00Z</cp:lastPrinted>
  <dcterms:created xsi:type="dcterms:W3CDTF">2024-03-25T02:32:00Z</dcterms:created>
  <dcterms:modified xsi:type="dcterms:W3CDTF">2024-03-25T02:33:00Z</dcterms:modified>
</cp:coreProperties>
</file>